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D72A93" w:rsidP="00BD7D11">
      <w:pPr>
        <w:spacing w:after="0" w:line="240" w:lineRule="auto"/>
        <w:jc w:val="center"/>
        <w:rPr>
          <w:rFonts w:ascii="Arial" w:hAnsi="Arial" w:cs="Arial"/>
          <w:bCs/>
          <w:sz w:val="24"/>
          <w:szCs w:val="21"/>
        </w:rPr>
      </w:pPr>
      <w:r>
        <w:rPr>
          <w:rFonts w:ascii="Arial" w:hAnsi="Arial" w:cs="Arial"/>
          <w:bCs/>
          <w:sz w:val="24"/>
          <w:szCs w:val="21"/>
        </w:rPr>
        <w:t>March 11</w:t>
      </w:r>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D72A93">
        <w:rPr>
          <w:rFonts w:ascii="Arial" w:hAnsi="Arial" w:cs="Arial"/>
          <w:sz w:val="24"/>
        </w:rPr>
        <w:t>48</w:t>
      </w:r>
      <w:r w:rsidR="00005EC4" w:rsidRPr="00005EC4">
        <w:rPr>
          <w:rFonts w:ascii="Arial" w:hAnsi="Arial" w:cs="Arial"/>
          <w:sz w:val="24"/>
        </w:rPr>
        <w:t xml:space="preserve"> – “</w:t>
      </w:r>
      <w:r w:rsidR="00D72A93" w:rsidRPr="00D72A93">
        <w:rPr>
          <w:rFonts w:ascii="Arial" w:hAnsi="Arial" w:cs="Arial"/>
          <w:sz w:val="24"/>
        </w:rPr>
        <w:t>Not by Might, nor by Power.”</w:t>
      </w:r>
    </w:p>
    <w:p w:rsidR="00177D21" w:rsidRPr="00414CEE" w:rsidRDefault="00177D21" w:rsidP="00177D21">
      <w:pPr>
        <w:pStyle w:val="NoSpacing"/>
        <w:jc w:val="both"/>
        <w:rPr>
          <w:rFonts w:ascii="Arial" w:hAnsi="Arial" w:cs="Arial"/>
          <w:sz w:val="16"/>
          <w:szCs w:val="16"/>
        </w:rPr>
      </w:pPr>
    </w:p>
    <w:p w:rsidR="00BE6F18" w:rsidRPr="00BE6F18" w:rsidRDefault="00591B8F" w:rsidP="00BE6F18">
      <w:pPr>
        <w:pStyle w:val="NoSpacing"/>
        <w:jc w:val="both"/>
        <w:rPr>
          <w:rFonts w:ascii="Arial" w:hAnsi="Arial" w:cs="Arial"/>
          <w:sz w:val="24"/>
        </w:rPr>
      </w:pPr>
      <w:r w:rsidRPr="00591B8F">
        <w:rPr>
          <w:rFonts w:ascii="Arial" w:hAnsi="Arial" w:cs="Arial"/>
          <w:sz w:val="24"/>
        </w:rPr>
        <w:t xml:space="preserve">     </w:t>
      </w:r>
      <w:r w:rsidR="00BE6F18" w:rsidRPr="00BE6F18">
        <w:rPr>
          <w:rFonts w:ascii="Arial" w:hAnsi="Arial" w:cs="Arial"/>
          <w:sz w:val="24"/>
        </w:rPr>
        <w:t xml:space="preserve">Immediately after Zechariah's vision of Joshua and the Angel, the prophet received a message regarding the work of Zerubbabel. "The Angel that talked with me," Zechariah declares, "came again, and waked me, as a man that is wakened out of his sleep, and said unto me, What seest thou? And I said, I have looked, and behold a candlestick all of gold, with a bowl upon the top of it, and his seven lamps thereon, and seven pipes to the seven lamps, which are upon the top thereof: and two olive trees by it, one upon the right side of the bowl, and the other upon  the left side thereof.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"So I answered and spake to the Angel that talked with me, saying, What are these, my Lord? . . . Then He answered and spake unto me, saying, This is the word of the Lord unto Zerubbabel, saying, Not by might, nor by power, but by My Spirit, saith the Lord of hosts."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"Then answered I, and said unto Him, What are these two olive trees upon the right side of the candlestick and upon the left side thereof? And I answered again, and said unto Him, What be these two olive branches which through the two golden pipes empty the golden oil out of themselves? . . . Then said He, These are the two anointed ones, that stand by the Lord of the whole earth." Zechariah 4:1-6, 11-14.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In this vision the two olive trees which stand before God are represented as emptying the golden oil out of themselves through golden tubes into the bowl of the candlestick. From this the lamps of the sanctuary are fed, that they may give a bright, continuous light. So from the anointed ones that stand in God's presence the fullness of divine light and love and power is imparted to His people, that they may impart to others light and joy and refreshing. Those who are thus enriched are to enrich others with the treasure of God's love.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In rebuilding the house of the Lord, Zerubbabel had  labored in the face of manifold difficulties. From the beginning, adversaries had "weakened the hands of the people of Judah, and troubled them in building," "and made them to cease by force and power." Ezra 4:4, 23. But the Lord had interposed in behalf of the builders, and now He spoke through His prophet to Zerubbabel, saying, "Who art thou, O great mountain? before Zerubbabel thou shalt become a plain: and he shall bring forth the headstone thereof with shoutings, crying, Grace, grace unto it." Zechariah 4:7.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Throughout the history of God's people great mountains of difficulty, apparently insurmountable, have loomed up before those who were trying to carry out the purposes of Heaven. Such obstacles are permitted by the Lord as a test of faith. When we are hedged about on every side, this is the time above all others to trust in God and in the power of His Spirit. The exercise of a living faith means an increase of spiritual strength and the development of an unfaltering trust. It is thus that the soul becomes a conquering power. Before the demand of faith, the obstacles placed by Satan across the pathway of the Christian will disappear; for the powers of heaven will come to his aid. "Nothing shall be impossible unto you." Matthew 17:20.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The way of the world is to begin with pomp and boasting. God's way is to make the day of small things the beginning of the glorious triumph of truth and righteousness.  Sometimes He trains His workers by bringing to them disappointment and apparent failure. It is His purpose that they shall learn to master difficulties.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Often men are tempted to falter before the perplexities and obstacles that confront them. But if they will hold the beginning of their confidence steadfast unto the end, God will make the way clear. Success will come to them as  they struggle against difficulties. Before the intrepid spirit and unwavering faith of a Zerubbabel, great mountains of  difficulty will become a plain; and he whose hands have laid the foundation, even "his hands shall also finish it." "He shall bring forth the headstone thereof with shoutings, crying, Grace, grace unto it." Zechariah 4:9, 7.  </w:t>
      </w:r>
    </w:p>
    <w:p w:rsidR="00BE6F18" w:rsidRPr="00BE6F18" w:rsidRDefault="00BE6F18" w:rsidP="00BE6F18">
      <w:pPr>
        <w:pStyle w:val="NoSpacing"/>
        <w:jc w:val="both"/>
        <w:rPr>
          <w:rFonts w:ascii="Arial" w:hAnsi="Arial" w:cs="Arial"/>
          <w:sz w:val="24"/>
        </w:rPr>
      </w:pPr>
      <w:r w:rsidRPr="00BE6F18">
        <w:rPr>
          <w:rFonts w:ascii="Arial" w:hAnsi="Arial" w:cs="Arial"/>
          <w:sz w:val="24"/>
        </w:rPr>
        <w:lastRenderedPageBreak/>
        <w:t xml:space="preserve">     Human power and human might did not establish the church of God, and neither can they destroy it. Not on the rock of human strength, but on Christ Jesus, the Rock of Ages, was the church founded, "and the gates of hell shall not prevail against it." Matthew 16:18. The presence of God gives stability to His cause. "Put not your trust in princes, nor in the son of man," is the word that comes to us. Psalm 146:3. "In quietness and in confidence shall be your strength." Isaiah 30:15. God's glorious work, founded on the eternal principles of right, will never come to nought. It will go on from strength to strength, "not by might, nor by power, but by My Spirit, saith the Lord of hosts." Zechariah 4:6.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The promise, "The hands of Zerubbabel have laid the foundation of this house; his hands shall also finish it," was literally fulfilled. Verse 9. "The elders of the Jews builded, and they prospered through the prophesying of Haggai the prophet and Zechariah the son of Iddo. And they builded, and finished it, according to the commandment of the God of Israel, and according to the commandment of Cyrus, and Darius, and Artaxerxes king of Persia. And  this house was finished on the third day of the month Adar [the twelfth month], which was in the sixth year of the reign of Darius the king." Ezra 6:14, 15.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Shortly afterward the restored temple was dedicated. "The children of Israel, the priests, and the Levites, and the rest of the children of the captivity, kept the dedication of this house of God with joy;" and "upon the fourteenth day of the first month" they "kept the Passover." Verses 16, 17, 19.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The second temple did not equal the first in magnificence, nor was it hallowed by those visible tokens of the divine presence which pertained to the first temple. There was no manifestation of supernatural power to mark its dedication. No cloud of glory was seen to fill the newly erected sanctuary. No fire from heaven descended to consume the sacrifice upon its altar. The Shekinah no longer abode between the cherubim in the most holy place; the ark, the mercy seat, and the tables of testimony were not found there. No sign from heaven made known to the inquiring priest the will of Jehovah.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And yet this was the building concerning which the Lord had declared by the prophet Haggai: "The glory of this latter house shall be greater than of the former." "I will shake all nations, and the Desire of all nations shall come: and I will fill this house with glory, saith the Lord of hosts." Haggai 2:9, 7. For centuries learned men have endeavored to show wherein the promise of God, given to Haggai, has been fulfilled; yet in the advent of Jesus of Nazareth, the Desire of all nations, who by His personal presence hallowed the precincts of the temple, many have steadfastly refused to see any special significance. Pride and unbelief have blinded their minds to the true meaning of the prophet's words.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The second temple was honored, not with the cloud of Jehovah's glory, but with the presence of the One in whom dwelt "all the fullness of the Godhead bodily"--God Himself "manifest in the flesh." Colossians 2:9; 1 Timothy 3:16. In being honored with the personal presence of Christ during His earthly ministry, and in this alone, did the second temple exceed the first in glory. The "Desire of all nations" had indeed come to His temple, when the Man of Nazareth taught and healed in the sacred courts.  {PK 597.2}  </w:t>
      </w:r>
    </w:p>
    <w:p w:rsidR="00BE6F18" w:rsidRPr="00BE6F18" w:rsidRDefault="00BE6F18" w:rsidP="00BE6F18">
      <w:pPr>
        <w:pStyle w:val="NoSpacing"/>
        <w:jc w:val="both"/>
        <w:rPr>
          <w:rFonts w:ascii="Arial" w:hAnsi="Arial" w:cs="Arial"/>
          <w:sz w:val="24"/>
        </w:rPr>
      </w:pPr>
    </w:p>
    <w:p w:rsidR="00654C2B" w:rsidRDefault="001F58BA" w:rsidP="00591B8F">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Pr="007877F8">
        <w:rPr>
          <w:rFonts w:ascii="Arial" w:hAnsi="Arial" w:cs="Arial"/>
          <w:sz w:val="24"/>
        </w:rPr>
        <w:t xml:space="preserve">Chapter </w:t>
      </w:r>
      <w:r w:rsidR="00591B8F" w:rsidRPr="00E51253">
        <w:rPr>
          <w:rFonts w:ascii="Arial" w:hAnsi="Arial" w:cs="Arial"/>
          <w:sz w:val="24"/>
        </w:rPr>
        <w:t>4</w:t>
      </w:r>
      <w:r w:rsidR="00BE6F18">
        <w:rPr>
          <w:rFonts w:ascii="Arial" w:hAnsi="Arial" w:cs="Arial"/>
          <w:sz w:val="24"/>
        </w:rPr>
        <w:t>9</w:t>
      </w:r>
      <w:r w:rsidR="00574F82" w:rsidRPr="00E51253">
        <w:rPr>
          <w:rFonts w:ascii="Arial" w:hAnsi="Arial" w:cs="Arial"/>
          <w:sz w:val="24"/>
        </w:rPr>
        <w:t xml:space="preserve"> – “</w:t>
      </w:r>
      <w:r w:rsidR="00BE6F18" w:rsidRPr="00BE6F18">
        <w:rPr>
          <w:rFonts w:ascii="Arial" w:hAnsi="Arial" w:cs="Arial"/>
          <w:sz w:val="24"/>
        </w:rPr>
        <w:t>In the Days of Queen Esther</w:t>
      </w:r>
      <w:r w:rsidR="00591B8F" w:rsidRPr="00E51253">
        <w:rPr>
          <w:rFonts w:ascii="Arial" w:hAnsi="Arial" w:cs="Arial"/>
          <w:sz w:val="24"/>
        </w:rPr>
        <w:t>.</w:t>
      </w:r>
      <w:r w:rsidR="00574F82" w:rsidRPr="00E51253">
        <w:rPr>
          <w:rFonts w:ascii="Arial" w:hAnsi="Arial" w:cs="Arial"/>
          <w:sz w:val="24"/>
        </w:rPr>
        <w:t>”</w:t>
      </w:r>
    </w:p>
    <w:p w:rsidR="00BE6F18" w:rsidRPr="00BE6F18" w:rsidRDefault="00BE6F18" w:rsidP="00BE6F18">
      <w:pPr>
        <w:pStyle w:val="NoSpacing"/>
        <w:jc w:val="both"/>
        <w:rPr>
          <w:rFonts w:ascii="Arial" w:hAnsi="Arial" w:cs="Arial"/>
          <w:sz w:val="24"/>
        </w:rPr>
      </w:pP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Under the favor shown them by Cyrus, nearly fifty thousand of the children of the captivity had taken advantage of the decree permitting their return. These, however, in comparison with the hundreds of thousands scattered throughout the provinces of Medo-Persia, were but a mere remnant. The great majority of the Israelites had chosen to remain in the land of their exile rather than undergo the hardships of the return journey and the re-establishment of their desolated cities and homes.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A score or more of years passed by, when a second decree, quite as favorable as the first, was issued by Darius Hystaspes, the monarch then ruling. Thus did God in mercy provide another opportunity for the Jews in the Medo-Persian realm to return to the land of their fathers. The Lord foresaw the troublous times that were to follow during the reign of Xerxes,--the Ahasuerus of the book of Esther,--and He not only wrought a change of feeling in the hearts of men in authority, but also inspired Zechariah to plead with the exiles to return.  </w:t>
      </w:r>
    </w:p>
    <w:p w:rsidR="00BE6F18" w:rsidRPr="00BE6F18" w:rsidRDefault="00BE6F18" w:rsidP="00BE6F18">
      <w:pPr>
        <w:pStyle w:val="NoSpacing"/>
        <w:jc w:val="both"/>
        <w:rPr>
          <w:rFonts w:ascii="Arial" w:hAnsi="Arial" w:cs="Arial"/>
          <w:sz w:val="24"/>
        </w:rPr>
      </w:pPr>
      <w:r w:rsidRPr="00BE6F18">
        <w:rPr>
          <w:rFonts w:ascii="Arial" w:hAnsi="Arial" w:cs="Arial"/>
          <w:sz w:val="24"/>
        </w:rPr>
        <w:lastRenderedPageBreak/>
        <w:t xml:space="preserve">     "Ho, ho, come forth, and flee from the land of the north," was the message given the scattered tribes of Israel who had become settled in many lands far from their former home. "I have spread you abroad as the four winds of the heaven, saith the Lord. Deliver thyself, O Zion, that dwellest with the daughter of Babylon. For thus saith the Lord of hosts; After the glory hath He sent me unto the nations which spoiled you: for he that toucheth you toucheth the apple of His eye. For, behold, I will shake mine hand upon them, and they shall be a spoil to their servants: and ye shall know that the Lord of hosts hath sent me." Zechariah 2:6-9.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It was still the Lord's purpose, as it had been from the beginning, that His people should be a praise in the earth, to the glory of His name. During the long years of their exile He had given them many opportunities to return to their allegiance to Him. Some had chosen to listen and to learn; some had found salvation in the midst of affliction. Many of these were to be numbered among the remnant that should return. They were likened by Inspiration to "the highest branch of the high cedar," which was to be planted "upon an high mountain and eminent: in the mountain of the height of Israel." Ezekiel 17:22, 23.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It was those "whose spirit God had raised" (Ezra 1:5) who had returned under the decree of Cyrus. But God ceased not to plead with those who voluntarily remained in the land of their exile, and through manifold agencies He made it possible for them also to return. The large number, however, of those who failed to respond to the decree of Cyrus, remained unimpressible to later influences; and even when Zechariah warned them to flee from Babylon without further delay, they did not heed the invitation.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Meanwhile conditions in the Medo-Persian realm were rapidly changing. Darius Hystaspes, under whose reign the Jews had been shown marked favor, was succeeded by Xerxes the Great. It was during his reign that those of the Jews who had failed of heeding the message to flee were called upon to face a terrible crisis. Having refused to take advantage of the way of escape God had provided, now they were brought face to face with death.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Through Haman the Agagite, an unscrupulous man high in authority in Medo-Persia, Satan worked at this time to counterwork the purposes of God. Haman cherished bitter malice against Mordecai, a Jew. Mordecai had done Haman no harm, but had simply refused to show him worshipful reverence. Scorning to "lay hands on Mordecai alone," Haman plotted "to destroy all the Jews that were throughout the whole kingdom of Ahasuerus, even the people of Mordecai." Esther 3:6.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Misled by the false statements of Haman, Xerxes was induced to issue a decree providing for the massacre of all the Jews "scattered abroad and dispersed among the people in all the provinces" of the Medo-Persian kingdom. Verse 8. A certain day was appointed on which the Jews were to be destroyed and their property confiscated. Little did the king realize the far-reaching results that would have accompanied the complete carrying out of this decree. Satan himself, the hidden instigator of the scheme, was trying to rid the earth of those who preserved the knowledge of the true God.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"In every province, whithersoever the king's commandment and his decree came, there was great mourning among the Jews, and fasting, and weeping, and wailing; and many lay in sackcloth and ashes." Esther 4:3. The decree of the Medes and Persians could not be revoked; apparently there was no hope; all the Israelites were doomed to destruction.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But the plots of the enemy were defeated by a Power that reigns among the children of men. In the providence of God, Esther, a Jewess who feared the Most High, had been made queen of the Medo-Persian kingdom. Mordecai was a near relative of hers. In their extremity they decided to appeal to Xerxes in behalf of their people. Esther was to venture into his presence as an intercessor. "Who knoweth," said Mordecai, "whether thou art come to the kingdom for such a time as this?" Verse 14.  </w:t>
      </w:r>
    </w:p>
    <w:p w:rsidR="00BE6F18" w:rsidRPr="00BE6F18" w:rsidRDefault="00BE6F18" w:rsidP="001F58BA">
      <w:pPr>
        <w:pStyle w:val="NoSpacing"/>
        <w:jc w:val="both"/>
        <w:rPr>
          <w:rFonts w:ascii="Arial" w:hAnsi="Arial" w:cs="Arial"/>
          <w:sz w:val="24"/>
        </w:rPr>
      </w:pPr>
      <w:r w:rsidRPr="00BE6F18">
        <w:rPr>
          <w:rFonts w:ascii="Arial" w:hAnsi="Arial" w:cs="Arial"/>
          <w:sz w:val="24"/>
        </w:rPr>
        <w:t xml:space="preserve">     The crisis that Esther faced demanded quick, earnest action; but both she and Mordecai realized that unless God should work mightily in their behalf, their own efforts would be unavailing. So Esther took time for communion with God, the source of her strength. "Go," she directed Mordecai, "gather together all the Jews that are present in Shushan, and fast ye for me, and neither eat nor drink three days, night or day: I also and my maidens will fast likewise; and so will I go in unto the king, which is not according to the law: and if I perish, I perish." Verse 16. </w:t>
      </w:r>
    </w:p>
    <w:p w:rsidR="00BE6F18" w:rsidRPr="00BE6F18" w:rsidRDefault="00BE6F18" w:rsidP="00BE6F18">
      <w:pPr>
        <w:pStyle w:val="NoSpacing"/>
        <w:jc w:val="both"/>
        <w:rPr>
          <w:rFonts w:ascii="Arial" w:hAnsi="Arial" w:cs="Arial"/>
          <w:sz w:val="24"/>
        </w:rPr>
      </w:pPr>
      <w:r w:rsidRPr="00BE6F18">
        <w:rPr>
          <w:rFonts w:ascii="Arial" w:hAnsi="Arial" w:cs="Arial"/>
          <w:sz w:val="24"/>
        </w:rPr>
        <w:lastRenderedPageBreak/>
        <w:t xml:space="preserve">     The events that followed in rapid succession,--the appearance of Esther before the king, the marked favor shown her, the banquets of the king and queen with Haman as the only guest, the troubled sleep of the king, the public honor shown Mordecai, and the humiliation and fall of Haman upon the discovery of his wicked plot,--all these are parts of a familiar story. God wrought marvelously for His penitent people; and a counter decree issued by the king, allowing them to fight for their lives, was rapidly communicated to every part of the realm by mounted couriers, who were "hastened and pressed on by the king's commandment." "And in every province, and in every city, whithersoever the king's commandment and his decree came, the Jews had joy and gladness, a feast and a good day. And many of the people of the land became Jews; for the fear of the Jews fell upon them." Esther 8:14, 17.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On the day appointed for their destruction, "the Jews gathered themselves together in their cities throughout all the provinces of the king Ahasuerus, to lay hand on such as sought their hurt: and no man could withstand them; for the fear of them fell upon all people." Angels that excel in strength had been commissioned by God to protect His people while they "stood for their lives." Esther 9:2, 16.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Mordecai was given the position of honor formerly occupied by Haman. He "was next unto King Ahasuerus, and great among the Jews, and accepted of the multitude of his brethren" (Esther 10:3); and he sought to promote the welfare of Israel. Thus did God bring His chosen people once more into favor at the Medo-Persian court, making possible the carrying out of His purpose to restore them to their own land. But it was not until several years later, in the seventh year of Artaxerxes I, the successor of Xerxes the Great, that any considerable number returned to Jerusalem, under Ezra.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The trying experiences that came to God's people in the days of Esther were not peculiar to that age alone. The revelator, looking down the ages to the close of time, has declared, "The dragon was wroth with the woman, and went to make war with the remnant of her seed, which keep the commandments of God, and have the testimony of Jesus Christ." Revelation 12:17. Some who today are living on the earth will see these words fulfilled. The same spirit that in ages past led men to persecute the true church, will in the future lead to the pursuance of a similar course toward those who maintain their loyalty to God. Even now preparations are being made for this last great conflict.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The decree that will finally go forth against the remnant people of God will be very similar to that issued by Ahasuerus against the Jews. Today the enemies of the true church see in the little company keeping the Sabbath commandment, a Mordecai at the gate. The reverence of God's people for His law is a constant rebuke to those who have cast off the fear of the Lord and are trampling on His Sabbath.  </w:t>
      </w:r>
    </w:p>
    <w:p w:rsidR="00BE6F18" w:rsidRPr="00BE6F18" w:rsidRDefault="00BE6F18" w:rsidP="00BE6F18">
      <w:pPr>
        <w:pStyle w:val="NoSpacing"/>
        <w:jc w:val="both"/>
        <w:rPr>
          <w:rFonts w:ascii="Arial" w:hAnsi="Arial" w:cs="Arial"/>
          <w:sz w:val="24"/>
        </w:rPr>
      </w:pPr>
      <w:r w:rsidRPr="00BE6F18">
        <w:rPr>
          <w:rFonts w:ascii="Arial" w:hAnsi="Arial" w:cs="Arial"/>
          <w:sz w:val="24"/>
        </w:rPr>
        <w:t xml:space="preserve">     Satan will arouse indignation against the minority who refuse to accept popular customs and traditions. Men of position and reputation will join with the lawless and the vile to take counsel against the people of God. Wealth, genius, education, will combine to cover them with contempt. Persecuting rulers, ministers, and church members will conspire against them. With voice and pen, by boasts, threats, and ridicule, they will seek to overthrow their faith. By false representations and angry appeals, men will stir up the passions of the people. Not having a "Thus saith the Scriptures" to bring against the advocates of the Bible Sabbath, they will resort to oppressive enactments to supply the lack. To secure popularity and patronage, legislators will yield to the demand for Sunday laws. But those who fear God, cannot accept an institution that violates a precept of the Decalogue. On this battlefield will be fought the last great conflict in the controversy between truth and error. And we are not left in doubt as to the issue. Today, as in the days of Esther and Mordecai, the Lord will vindicate His truth and His people.  {PK 605.3} </w:t>
      </w:r>
      <w:bookmarkStart w:id="0" w:name="_GoBack"/>
      <w:bookmarkEnd w:id="0"/>
    </w:p>
    <w:p w:rsidR="00BE6F18" w:rsidRPr="00BE6F18" w:rsidRDefault="00BE6F18" w:rsidP="00BE6F18">
      <w:pPr>
        <w:pStyle w:val="NoSpacing"/>
        <w:jc w:val="both"/>
        <w:rPr>
          <w:rFonts w:ascii="Arial" w:hAnsi="Arial" w:cs="Arial"/>
          <w:sz w:val="24"/>
        </w:rPr>
      </w:pPr>
    </w:p>
    <w:p w:rsidR="00BE6F18" w:rsidRPr="00E51253" w:rsidRDefault="001F58BA" w:rsidP="00BE6F18">
      <w:pPr>
        <w:pStyle w:val="NoSpacing"/>
        <w:jc w:val="both"/>
        <w:rPr>
          <w:rFonts w:ascii="Arial" w:hAnsi="Arial" w:cs="Arial"/>
          <w:sz w:val="24"/>
        </w:rPr>
      </w:pPr>
      <w:r w:rsidRPr="00E51253">
        <w:rPr>
          <w:rFonts w:ascii="Arial" w:hAnsi="Arial" w:cs="Arial"/>
          <w:sz w:val="24"/>
        </w:rPr>
        <w:t xml:space="preserve">Next Mailing: </w:t>
      </w:r>
      <w:r w:rsidRPr="00E51253">
        <w:rPr>
          <w:rFonts w:ascii="Arial" w:eastAsia="Times New Roman" w:hAnsi="Arial" w:cs="Arial"/>
          <w:b/>
          <w:sz w:val="24"/>
        </w:rPr>
        <w:t>Prophets and Kings</w:t>
      </w:r>
      <w:r w:rsidRPr="00E51253">
        <w:rPr>
          <w:rFonts w:ascii="Arial" w:eastAsia="Times New Roman" w:hAnsi="Arial" w:cs="Arial"/>
          <w:sz w:val="24"/>
        </w:rPr>
        <w:t xml:space="preserve"> (1917) Edition </w:t>
      </w:r>
      <w:r w:rsidRPr="00E51253">
        <w:rPr>
          <w:rFonts w:ascii="Arial" w:hAnsi="Arial" w:cs="Arial"/>
          <w:sz w:val="24"/>
        </w:rPr>
        <w:t>Chapter</w:t>
      </w:r>
      <w:r>
        <w:rPr>
          <w:rFonts w:ascii="Arial" w:hAnsi="Arial" w:cs="Arial"/>
          <w:sz w:val="24"/>
        </w:rPr>
        <w:t xml:space="preserve"> </w:t>
      </w:r>
      <w:r w:rsidR="00BE6F18" w:rsidRPr="00BE6F18">
        <w:rPr>
          <w:rFonts w:ascii="Arial" w:hAnsi="Arial" w:cs="Arial"/>
          <w:sz w:val="24"/>
        </w:rPr>
        <w:t xml:space="preserve">50 </w:t>
      </w:r>
      <w:r>
        <w:rPr>
          <w:rFonts w:ascii="Arial" w:hAnsi="Arial" w:cs="Arial"/>
          <w:sz w:val="24"/>
        </w:rPr>
        <w:t>–</w:t>
      </w:r>
      <w:r w:rsidR="00BE6F18" w:rsidRPr="00BE6F18">
        <w:rPr>
          <w:rFonts w:ascii="Arial" w:hAnsi="Arial" w:cs="Arial"/>
          <w:sz w:val="24"/>
        </w:rPr>
        <w:t xml:space="preserve"> </w:t>
      </w:r>
      <w:r>
        <w:rPr>
          <w:rFonts w:ascii="Arial" w:hAnsi="Arial" w:cs="Arial"/>
          <w:sz w:val="24"/>
        </w:rPr>
        <w:t>“</w:t>
      </w:r>
      <w:r w:rsidR="00BE6F18" w:rsidRPr="00BE6F18">
        <w:rPr>
          <w:rFonts w:ascii="Arial" w:hAnsi="Arial" w:cs="Arial"/>
          <w:sz w:val="24"/>
        </w:rPr>
        <w:t>Ezra, the Priest and Scribe</w:t>
      </w:r>
      <w:r>
        <w:rPr>
          <w:rFonts w:ascii="Arial" w:hAnsi="Arial" w:cs="Arial"/>
          <w:sz w:val="24"/>
        </w:rPr>
        <w:t>”</w:t>
      </w:r>
    </w:p>
    <w:sectPr w:rsidR="00BE6F18" w:rsidRPr="00E51253"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04" w:rsidRDefault="00B73104" w:rsidP="00BD7D11">
      <w:pPr>
        <w:spacing w:after="0" w:line="240" w:lineRule="auto"/>
      </w:pPr>
      <w:r>
        <w:separator/>
      </w:r>
    </w:p>
  </w:endnote>
  <w:endnote w:type="continuationSeparator" w:id="0">
    <w:p w:rsidR="00B73104" w:rsidRDefault="00B73104"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04" w:rsidRDefault="00B73104" w:rsidP="00BD7D11">
      <w:pPr>
        <w:spacing w:after="0" w:line="240" w:lineRule="auto"/>
      </w:pPr>
      <w:r>
        <w:separator/>
      </w:r>
    </w:p>
  </w:footnote>
  <w:footnote w:type="continuationSeparator" w:id="0">
    <w:p w:rsidR="00B73104" w:rsidRDefault="00B73104"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58BA" w:rsidRPr="001F58BA">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14CEE"/>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B2310"/>
    <w:rsid w:val="008D4438"/>
    <w:rsid w:val="008E7E1D"/>
    <w:rsid w:val="009007EF"/>
    <w:rsid w:val="00902DBC"/>
    <w:rsid w:val="00920744"/>
    <w:rsid w:val="00961E16"/>
    <w:rsid w:val="0097176D"/>
    <w:rsid w:val="009B1851"/>
    <w:rsid w:val="009B64CE"/>
    <w:rsid w:val="009F66CF"/>
    <w:rsid w:val="00A03FD1"/>
    <w:rsid w:val="00A06059"/>
    <w:rsid w:val="00A2167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3104"/>
    <w:rsid w:val="00B764E1"/>
    <w:rsid w:val="00BB48F8"/>
    <w:rsid w:val="00BD7D11"/>
    <w:rsid w:val="00BE13AF"/>
    <w:rsid w:val="00BE4728"/>
    <w:rsid w:val="00BE6F18"/>
    <w:rsid w:val="00C02952"/>
    <w:rsid w:val="00C0377E"/>
    <w:rsid w:val="00C22B52"/>
    <w:rsid w:val="00C2457D"/>
    <w:rsid w:val="00C276ED"/>
    <w:rsid w:val="00C957CC"/>
    <w:rsid w:val="00CF678C"/>
    <w:rsid w:val="00D0157F"/>
    <w:rsid w:val="00D0637A"/>
    <w:rsid w:val="00D114D8"/>
    <w:rsid w:val="00D141B6"/>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2017-02-08T00:39:00Z</cp:lastPrinted>
  <dcterms:created xsi:type="dcterms:W3CDTF">2017-03-07T23:36:00Z</dcterms:created>
  <dcterms:modified xsi:type="dcterms:W3CDTF">2017-03-07T23:36:00Z</dcterms:modified>
</cp:coreProperties>
</file>